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1D5" w:rsidRPr="00AF41D5" w:rsidRDefault="00AF41D5" w:rsidP="00AF41D5">
      <w:pPr>
        <w:shd w:val="clear" w:color="auto" w:fill="FFFFFF"/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181818"/>
          <w:sz w:val="36"/>
          <w:szCs w:val="36"/>
          <w:lang w:eastAsia="ru-RU"/>
        </w:rPr>
      </w:pPr>
      <w:bookmarkStart w:id="0" w:name="_GoBack"/>
      <w:r w:rsidRPr="00AF41D5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  <w:lang w:eastAsia="ru-RU"/>
        </w:rPr>
        <w:t>ПАМЯТКА</w:t>
      </w:r>
    </w:p>
    <w:p w:rsidR="00AF41D5" w:rsidRDefault="00AF41D5" w:rsidP="00AF41D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</w:pPr>
      <w:r w:rsidRPr="00AF41D5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для родителей по профилактике и предупреждению коррупции в образовательной организации</w:t>
      </w:r>
      <w:bookmarkEnd w:id="0"/>
      <w:r w:rsidRPr="00AF41D5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:</w:t>
      </w:r>
    </w:p>
    <w:p w:rsidR="00AF41D5" w:rsidRPr="00AF41D5" w:rsidRDefault="00AF41D5" w:rsidP="00AF41D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F41D5" w:rsidRPr="00AF41D5" w:rsidRDefault="00AF41D5" w:rsidP="00AF41D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Статья 43 Конституции Российской Федерации гарантирует гражданам право на общедоступность и бесплатность общего образования в государственных или муниципальных образовательных учреждениях.</w:t>
      </w:r>
    </w:p>
    <w:p w:rsidR="00AF41D5" w:rsidRPr="00AF41D5" w:rsidRDefault="00AF41D5" w:rsidP="00AF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Установление каких-либо денежных взносов (сборов) и иных форм материальной помощи в процессе обучения в образовательном учреждении не допускается.</w:t>
      </w:r>
    </w:p>
    <w:p w:rsidR="00AF41D5" w:rsidRPr="00AF41D5" w:rsidRDefault="00AF41D5" w:rsidP="00AF41D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AF41D5" w:rsidRPr="00AF41D5" w:rsidRDefault="00AF41D5" w:rsidP="00AF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AF41D5" w:rsidRPr="00AF41D5" w:rsidRDefault="00AF41D5" w:rsidP="00AF41D5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Вы должны знать!</w:t>
      </w:r>
    </w:p>
    <w:p w:rsidR="00AF41D5" w:rsidRPr="00AF41D5" w:rsidRDefault="00AF41D5" w:rsidP="00AF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AF41D5" w:rsidRDefault="00AF41D5" w:rsidP="00AF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AF41D5" w:rsidRPr="00AF41D5" w:rsidRDefault="00AF41D5" w:rsidP="00AF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Установление фиксированных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№ 135-Ф3 «О благотворительной деятельности и благотворительных организациях».</w:t>
      </w:r>
    </w:p>
    <w:p w:rsidR="00AF41D5" w:rsidRDefault="00AF41D5" w:rsidP="00AF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AF41D5" w:rsidRPr="00AF41D5" w:rsidRDefault="00AF41D5" w:rsidP="00AF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  Администрация, сотрудники учреждения, иные лица не вправе:</w:t>
      </w:r>
    </w:p>
    <w:p w:rsidR="00AF41D5" w:rsidRDefault="00AF41D5" w:rsidP="00AF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AF41D5" w:rsidRPr="00AF41D5" w:rsidRDefault="00AF41D5" w:rsidP="00AF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2.1.Требовать или принимать от благотворителей наличные денежные средства;</w:t>
      </w:r>
    </w:p>
    <w:p w:rsidR="00AF41D5" w:rsidRDefault="00AF41D5" w:rsidP="00AF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AF41D5" w:rsidRPr="00AF41D5" w:rsidRDefault="00AF41D5" w:rsidP="00AF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2.2.Требовать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</w:t>
      </w:r>
    </w:p>
    <w:p w:rsidR="00AF41D5" w:rsidRDefault="00AF41D5" w:rsidP="00AF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AF41D5" w:rsidRPr="00AF41D5" w:rsidRDefault="00AF41D5" w:rsidP="00AF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  Благотворитель имеет право:</w:t>
      </w:r>
    </w:p>
    <w:p w:rsidR="00AF41D5" w:rsidRDefault="00AF41D5" w:rsidP="00AF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AF41D5" w:rsidRPr="00AF41D5" w:rsidRDefault="00AF41D5" w:rsidP="00AF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3.1. В течение месяца со дня поступления обращения в учреждение получить на руки протокол общественной комиссии по расходованию внебюджетных средств, в котором должны быть указаны сроки, способы и порядок расходования поступивших от благотворителя средств;</w:t>
      </w:r>
    </w:p>
    <w:p w:rsidR="00AF41D5" w:rsidRPr="00AF41D5" w:rsidRDefault="00AF41D5" w:rsidP="00AF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3.2. Получить от руководителя (по запросу) полную информацию о расходовании и возможность контроля за процессом расходования внесенных благотворителем безналичных денежных средств или использования имущества, представленного благотворителем учреждению;</w:t>
      </w:r>
    </w:p>
    <w:p w:rsidR="00AF41D5" w:rsidRDefault="00AF41D5" w:rsidP="00AF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AF41D5" w:rsidRPr="00AF41D5" w:rsidRDefault="00AF41D5" w:rsidP="00AF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3.3. Ознакомиться с каждым протоколом общественной комиссии по расходованию внебюджетных средств, которые должны размещаться в общедоступном месте учреждения сразу после их подписания;</w:t>
      </w:r>
    </w:p>
    <w:p w:rsidR="00AF41D5" w:rsidRDefault="00AF41D5" w:rsidP="00AF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AF41D5" w:rsidRPr="00AF41D5" w:rsidRDefault="00AF41D5" w:rsidP="00AF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3.4.Получить информацию о целевом расходовании переданных учреждению безналичных денежных средств из ежегодного публичного отчета о привлечении и расходовании внебюджетных средств, который должен быть размещен на официальном сайте образовательного учреждения;</w:t>
      </w:r>
    </w:p>
    <w:p w:rsidR="00AF41D5" w:rsidRDefault="00AF41D5" w:rsidP="00AF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AF41D5" w:rsidRPr="00AF41D5" w:rsidRDefault="00AF41D5" w:rsidP="00AF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3.5.Обжаловать решения, принятые в ходе получения и расходования внебюджетных средств, действия или бездействие должностных лиц в досудебном порядке и (или) в судебном порядке;</w:t>
      </w:r>
    </w:p>
    <w:p w:rsidR="00AF41D5" w:rsidRDefault="00AF41D5" w:rsidP="00AF41D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</w:pPr>
    </w:p>
    <w:p w:rsidR="00AF41D5" w:rsidRPr="00AF41D5" w:rsidRDefault="00AF41D5" w:rsidP="00AF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3.6.Сообщить о нарушении своих прав и законных интересов при принятии противоправных решений, действиях или бездействии должностных лиц в контрольно - надзорные, правоохранительные органы.</w:t>
      </w:r>
    </w:p>
    <w:p w:rsidR="00AF41D5" w:rsidRPr="00AF41D5" w:rsidRDefault="00AF41D5" w:rsidP="00AF41D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AF41D5">
        <w:rPr>
          <w:rFonts w:ascii="Times New Roman" w:eastAsia="Times New Roman" w:hAnsi="Times New Roman" w:cs="Times New Roman"/>
          <w:b/>
          <w:bCs/>
          <w:color w:val="FF0000"/>
          <w:sz w:val="27"/>
          <w:szCs w:val="27"/>
          <w:lang w:eastAsia="ru-RU"/>
        </w:rPr>
        <w:t>Уважаемые родители, закон и государство - на вашей стороне!</w:t>
      </w:r>
    </w:p>
    <w:p w:rsidR="009102C9" w:rsidRDefault="009102C9" w:rsidP="00AF41D5">
      <w:pPr>
        <w:jc w:val="both"/>
      </w:pPr>
    </w:p>
    <w:sectPr w:rsidR="009102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BE9"/>
    <w:rsid w:val="003F2419"/>
    <w:rsid w:val="00496BE9"/>
    <w:rsid w:val="009102C9"/>
    <w:rsid w:val="00AF4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8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500</Words>
  <Characters>2852</Characters>
  <Application>Microsoft Office Word</Application>
  <DocSecurity>0</DocSecurity>
  <Lines>23</Lines>
  <Paragraphs>6</Paragraphs>
  <ScaleCrop>false</ScaleCrop>
  <Company>Microsoft</Company>
  <LinksUpToDate>false</LinksUpToDate>
  <CharactersWithSpaces>3346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2022-02-07T07:12:00Z</dcterms:created>
  <dcterms:modified xsi:type="dcterms:W3CDTF">2022-02-07T07:14:00Z</dcterms:modified>
</cp:coreProperties>
</file>